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2C" w:rsidRPr="0081582C" w:rsidRDefault="0081582C" w:rsidP="008158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1582C">
        <w:rPr>
          <w:rFonts w:ascii="Times New Roman" w:eastAsia="Times New Roman" w:hAnsi="Times New Roman" w:cs="Times New Roman"/>
          <w:b/>
          <w:bCs/>
          <w:sz w:val="27"/>
          <w:szCs w:val="27"/>
          <w:lang w:eastAsia="ru-RU"/>
        </w:rPr>
        <w:t>КОРОБОЧНОЕ РЕШЕНИЕ (Типовой проект)</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Наименование проекта:</w:t>
      </w:r>
      <w:r w:rsidRPr="0081582C">
        <w:rPr>
          <w:rFonts w:ascii="Times New Roman" w:eastAsia="Times New Roman" w:hAnsi="Times New Roman" w:cs="Times New Roman"/>
          <w:sz w:val="24"/>
          <w:szCs w:val="24"/>
          <w:lang w:eastAsia="ru-RU"/>
        </w:rPr>
        <w:t xml:space="preserve"> Создание </w:t>
      </w:r>
      <w:proofErr w:type="spellStart"/>
      <w:r w:rsidRPr="0081582C">
        <w:rPr>
          <w:rFonts w:ascii="Times New Roman" w:eastAsia="Times New Roman" w:hAnsi="Times New Roman" w:cs="Times New Roman"/>
          <w:sz w:val="24"/>
          <w:szCs w:val="24"/>
          <w:lang w:eastAsia="ru-RU"/>
        </w:rPr>
        <w:t>клининговой</w:t>
      </w:r>
      <w:proofErr w:type="spellEnd"/>
      <w:r w:rsidRPr="0081582C">
        <w:rPr>
          <w:rFonts w:ascii="Times New Roman" w:eastAsia="Times New Roman" w:hAnsi="Times New Roman" w:cs="Times New Roman"/>
          <w:sz w:val="24"/>
          <w:szCs w:val="24"/>
          <w:lang w:eastAsia="ru-RU"/>
        </w:rPr>
        <w:t xml:space="preserve"> службы «Чистый </w:t>
      </w:r>
      <w:proofErr w:type="gramStart"/>
      <w:r w:rsidRPr="0081582C">
        <w:rPr>
          <w:rFonts w:ascii="Times New Roman" w:eastAsia="Times New Roman" w:hAnsi="Times New Roman" w:cs="Times New Roman"/>
          <w:sz w:val="24"/>
          <w:szCs w:val="24"/>
          <w:lang w:eastAsia="ru-RU"/>
        </w:rPr>
        <w:t>Стандарт»</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Форма</w:t>
      </w:r>
      <w:proofErr w:type="gramEnd"/>
      <w:r w:rsidRPr="0081582C">
        <w:rPr>
          <w:rFonts w:ascii="Times New Roman" w:eastAsia="Times New Roman" w:hAnsi="Times New Roman" w:cs="Times New Roman"/>
          <w:b/>
          <w:bCs/>
          <w:sz w:val="24"/>
          <w:szCs w:val="24"/>
          <w:lang w:eastAsia="ru-RU"/>
        </w:rPr>
        <w:t xml:space="preserve"> реализации:</w:t>
      </w:r>
      <w:r w:rsidRPr="0081582C">
        <w:rPr>
          <w:rFonts w:ascii="Times New Roman" w:eastAsia="Times New Roman" w:hAnsi="Times New Roman" w:cs="Times New Roman"/>
          <w:sz w:val="24"/>
          <w:szCs w:val="24"/>
          <w:lang w:eastAsia="ru-RU"/>
        </w:rPr>
        <w:t xml:space="preserve"> </w:t>
      </w:r>
      <w:proofErr w:type="spellStart"/>
      <w:r w:rsidRPr="0081582C">
        <w:rPr>
          <w:rFonts w:ascii="Times New Roman" w:eastAsia="Times New Roman" w:hAnsi="Times New Roman" w:cs="Times New Roman"/>
          <w:sz w:val="24"/>
          <w:szCs w:val="24"/>
          <w:lang w:eastAsia="ru-RU"/>
        </w:rPr>
        <w:t>Самозанятость</w:t>
      </w:r>
      <w:proofErr w:type="spellEnd"/>
      <w:r w:rsidRPr="0081582C">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Запрашиваемая сумма адресной помощи:</w:t>
      </w:r>
      <w:r w:rsidRPr="0081582C">
        <w:rPr>
          <w:rFonts w:ascii="Times New Roman" w:eastAsia="Times New Roman" w:hAnsi="Times New Roman" w:cs="Times New Roman"/>
          <w:sz w:val="24"/>
          <w:szCs w:val="24"/>
          <w:lang w:eastAsia="ru-RU"/>
        </w:rPr>
        <w:t xml:space="preserve"> 350 000 рублей</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Максимальный срок действия социального контракта:</w:t>
      </w:r>
      <w:r w:rsidRPr="0081582C">
        <w:rPr>
          <w:rFonts w:ascii="Times New Roman" w:eastAsia="Times New Roman" w:hAnsi="Times New Roman" w:cs="Times New Roman"/>
          <w:sz w:val="24"/>
          <w:szCs w:val="24"/>
          <w:lang w:eastAsia="ru-RU"/>
        </w:rPr>
        <w:t xml:space="preserve"> 9 месяцев</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Срок реализации проекта (бизнес-плана):</w:t>
      </w:r>
      <w:r w:rsidRPr="0081582C">
        <w:rPr>
          <w:rFonts w:ascii="Times New Roman" w:eastAsia="Times New Roman" w:hAnsi="Times New Roman" w:cs="Times New Roman"/>
          <w:sz w:val="24"/>
          <w:szCs w:val="24"/>
          <w:lang w:eastAsia="ru-RU"/>
        </w:rPr>
        <w:t xml:space="preserve"> 6 месяцев с момента получения средств</w:t>
      </w:r>
    </w:p>
    <w:p w:rsidR="0081582C" w:rsidRPr="00980640" w:rsidRDefault="0081582C" w:rsidP="008158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80640">
        <w:rPr>
          <w:rFonts w:ascii="Times New Roman" w:eastAsia="Times New Roman" w:hAnsi="Times New Roman" w:cs="Times New Roman"/>
          <w:b/>
          <w:bCs/>
          <w:sz w:val="27"/>
          <w:szCs w:val="27"/>
          <w:lang w:eastAsia="ru-RU"/>
        </w:rPr>
        <w:t xml:space="preserve">Коробочное решение: Создание </w:t>
      </w:r>
      <w:proofErr w:type="spellStart"/>
      <w:r w:rsidRPr="00980640">
        <w:rPr>
          <w:rFonts w:ascii="Times New Roman" w:eastAsia="Times New Roman" w:hAnsi="Times New Roman" w:cs="Times New Roman"/>
          <w:b/>
          <w:bCs/>
          <w:sz w:val="27"/>
          <w:szCs w:val="27"/>
          <w:lang w:eastAsia="ru-RU"/>
        </w:rPr>
        <w:t>клининговой</w:t>
      </w:r>
      <w:proofErr w:type="spellEnd"/>
      <w:r w:rsidRPr="00980640">
        <w:rPr>
          <w:rFonts w:ascii="Times New Roman" w:eastAsia="Times New Roman" w:hAnsi="Times New Roman" w:cs="Times New Roman"/>
          <w:b/>
          <w:bCs/>
          <w:sz w:val="27"/>
          <w:szCs w:val="27"/>
          <w:lang w:eastAsia="ru-RU"/>
        </w:rPr>
        <w:t xml:space="preserve"> службы «Чистый Стандарт»</w:t>
      </w:r>
    </w:p>
    <w:p w:rsidR="0081582C" w:rsidRPr="0081582C" w:rsidRDefault="0081582C" w:rsidP="0081582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_GoBack"/>
      <w:bookmarkEnd w:id="0"/>
      <w:r w:rsidRPr="0081582C">
        <w:rPr>
          <w:rFonts w:ascii="Times New Roman" w:eastAsia="Times New Roman" w:hAnsi="Times New Roman" w:cs="Times New Roman"/>
          <w:b/>
          <w:bCs/>
          <w:sz w:val="24"/>
          <w:szCs w:val="24"/>
          <w:lang w:eastAsia="ru-RU"/>
        </w:rPr>
        <w:t>ЧАСТЬ 1. ОПИСАНИЕ ПРОЕКТА И СМЕТА РАСХОДОВ</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 Цель проекта</w:t>
      </w:r>
      <w:r w:rsidRPr="0081582C">
        <w:rPr>
          <w:rFonts w:ascii="Times New Roman" w:eastAsia="Times New Roman" w:hAnsi="Times New Roman" w:cs="Times New Roman"/>
          <w:sz w:val="24"/>
          <w:szCs w:val="24"/>
          <w:lang w:eastAsia="ru-RU"/>
        </w:rPr>
        <w:br/>
        <w:t xml:space="preserve">Создание </w:t>
      </w:r>
      <w:proofErr w:type="spellStart"/>
      <w:r w:rsidRPr="0081582C">
        <w:rPr>
          <w:rFonts w:ascii="Times New Roman" w:eastAsia="Times New Roman" w:hAnsi="Times New Roman" w:cs="Times New Roman"/>
          <w:sz w:val="24"/>
          <w:szCs w:val="24"/>
          <w:lang w:eastAsia="ru-RU"/>
        </w:rPr>
        <w:t>самозанятости</w:t>
      </w:r>
      <w:proofErr w:type="spellEnd"/>
      <w:r w:rsidRPr="0081582C">
        <w:rPr>
          <w:rFonts w:ascii="Times New Roman" w:eastAsia="Times New Roman" w:hAnsi="Times New Roman" w:cs="Times New Roman"/>
          <w:sz w:val="24"/>
          <w:szCs w:val="24"/>
          <w:lang w:eastAsia="ru-RU"/>
        </w:rPr>
        <w:t xml:space="preserve"> путем организации профессиональной </w:t>
      </w:r>
      <w:proofErr w:type="spellStart"/>
      <w:r w:rsidRPr="0081582C">
        <w:rPr>
          <w:rFonts w:ascii="Times New Roman" w:eastAsia="Times New Roman" w:hAnsi="Times New Roman" w:cs="Times New Roman"/>
          <w:sz w:val="24"/>
          <w:szCs w:val="24"/>
          <w:lang w:eastAsia="ru-RU"/>
        </w:rPr>
        <w:t>клининговой</w:t>
      </w:r>
      <w:proofErr w:type="spellEnd"/>
      <w:r w:rsidRPr="0081582C">
        <w:rPr>
          <w:rFonts w:ascii="Times New Roman" w:eastAsia="Times New Roman" w:hAnsi="Times New Roman" w:cs="Times New Roman"/>
          <w:sz w:val="24"/>
          <w:szCs w:val="24"/>
          <w:lang w:eastAsia="ru-RU"/>
        </w:rPr>
        <w:t xml:space="preserve"> службы для оказания услуг по комплексной уборке жилых и коммерческих помещений, обеспечение легального дохода заявителя.</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 Краткое описание бизнес-идеи</w:t>
      </w:r>
      <w:r w:rsidRPr="0081582C">
        <w:rPr>
          <w:rFonts w:ascii="Times New Roman" w:eastAsia="Times New Roman" w:hAnsi="Times New Roman" w:cs="Times New Roman"/>
          <w:sz w:val="24"/>
          <w:szCs w:val="24"/>
          <w:lang w:eastAsia="ru-RU"/>
        </w:rPr>
        <w:br/>
        <w:t>Оказание полного спектра услуг по уборке с использованием профессионального оборудования и безопасной химии. Ключевые принципы: стандартизация процессов, прозрачное ценообразование, акцент на качество и безопасность для клиентов. Возможность как самостоятельного оказания услуг, так и координации работы привлеченных исполнителей.</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 Обоснование социального эффекта</w:t>
      </w:r>
    </w:p>
    <w:p w:rsidR="0081582C" w:rsidRPr="0081582C" w:rsidRDefault="0081582C" w:rsidP="0081582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Для заявителя:</w:t>
      </w:r>
      <w:r w:rsidRPr="0081582C">
        <w:rPr>
          <w:rFonts w:ascii="Times New Roman" w:eastAsia="Times New Roman" w:hAnsi="Times New Roman" w:cs="Times New Roman"/>
          <w:sz w:val="24"/>
          <w:szCs w:val="24"/>
          <w:lang w:eastAsia="ru-RU"/>
        </w:rPr>
        <w:t xml:space="preserve"> Создание собственного рабочего места и источника дохода через оказание востребованных бытовых услуг.</w:t>
      </w:r>
    </w:p>
    <w:p w:rsidR="0081582C" w:rsidRPr="0081582C" w:rsidRDefault="0081582C" w:rsidP="0081582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Для территории:</w:t>
      </w:r>
      <w:r w:rsidRPr="0081582C">
        <w:rPr>
          <w:rFonts w:ascii="Times New Roman" w:eastAsia="Times New Roman" w:hAnsi="Times New Roman" w:cs="Times New Roman"/>
          <w:sz w:val="24"/>
          <w:szCs w:val="24"/>
          <w:lang w:eastAsia="ru-RU"/>
        </w:rPr>
        <w:t xml:space="preserve"> Увеличение доступности профессиональных услуг по уборке, поддержание санитарного состояния жилого фонда и помещений малого бизнеса.</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4. Детализированная смета расходов</w:t>
      </w:r>
      <w:r w:rsidRPr="0081582C">
        <w:rPr>
          <w:rFonts w:ascii="Times New Roman" w:eastAsia="Times New Roman" w:hAnsi="Times New Roman" w:cs="Times New Roman"/>
          <w:sz w:val="24"/>
          <w:szCs w:val="24"/>
          <w:lang w:eastAsia="ru-RU"/>
        </w:rPr>
        <w:br/>
        <w:t xml:space="preserve">Смета составлена строго в соответствии с допустимыми направлениями расходования средств адресной помощи по Постановлению Правительства РФ № 1931 и Постановлению Правительства Мурманской области № 1020-ПП. </w:t>
      </w:r>
      <w:r w:rsidRPr="0081582C">
        <w:rPr>
          <w:rFonts w:ascii="Times New Roman" w:eastAsia="Times New Roman" w:hAnsi="Times New Roman" w:cs="Times New Roman"/>
          <w:b/>
          <w:bCs/>
          <w:sz w:val="24"/>
          <w:szCs w:val="24"/>
          <w:lang w:eastAsia="ru-RU"/>
        </w:rPr>
        <w:t>Важное ограничение:</w:t>
      </w:r>
      <w:r w:rsidRPr="0081582C">
        <w:rPr>
          <w:rFonts w:ascii="Times New Roman" w:eastAsia="Times New Roman" w:hAnsi="Times New Roman" w:cs="Times New Roman"/>
          <w:sz w:val="24"/>
          <w:szCs w:val="24"/>
          <w:lang w:eastAsia="ru-RU"/>
        </w:rPr>
        <w:t xml:space="preserve"> Расходы на аренду автомобиля, топливные карты и униформу не включены, так как могут быть расценены как личные или регулярные операционные расходы, а не стартовые инвестиции в основные средства. Акцент сделан на оборудование, являющееся собственностью бизнеса.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169"/>
        <w:gridCol w:w="1945"/>
        <w:gridCol w:w="1259"/>
        <w:gridCol w:w="2607"/>
      </w:tblGrid>
      <w:tr w:rsidR="0081582C" w:rsidRPr="0081582C" w:rsidTr="0081582C">
        <w:trPr>
          <w:tblHeader/>
          <w:tblCellSpacing w:w="15" w:type="dxa"/>
        </w:trPr>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Наименование статьи расходов (направление)</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Примерная спецификация</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Стоимость (руб.)</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Обоснование соответствия НПА</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Приобретение основных средств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257 000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73.4%</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Моющий пылесос (</w:t>
            </w:r>
            <w:proofErr w:type="spellStart"/>
            <w:r w:rsidRPr="0081582C">
              <w:rPr>
                <w:rFonts w:ascii="Times New Roman" w:eastAsia="Times New Roman" w:hAnsi="Times New Roman" w:cs="Times New Roman"/>
                <w:sz w:val="24"/>
                <w:szCs w:val="24"/>
                <w:lang w:eastAsia="ru-RU"/>
              </w:rPr>
              <w:t>аквапылесос</w:t>
            </w:r>
            <w:proofErr w:type="spellEnd"/>
            <w:r w:rsidRPr="0081582C">
              <w:rPr>
                <w:rFonts w:ascii="Times New Roman" w:eastAsia="Times New Roman" w:hAnsi="Times New Roman" w:cs="Times New Roman"/>
                <w:sz w:val="24"/>
                <w:szCs w:val="24"/>
                <w:lang w:eastAsia="ru-RU"/>
              </w:rPr>
              <w:t>) промышленный для чистки ковров, мебели и влажной уборки полов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Ключевое оборудование для оказания основных услуг.</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65 000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Основное средство для профессиональной уборки ковров, мебели и влажной уборки.</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Пароочиститель/</w:t>
            </w:r>
            <w:proofErr w:type="gramStart"/>
            <w:r w:rsidRPr="0081582C">
              <w:rPr>
                <w:rFonts w:ascii="Times New Roman" w:eastAsia="Times New Roman" w:hAnsi="Times New Roman" w:cs="Times New Roman"/>
                <w:sz w:val="24"/>
                <w:szCs w:val="24"/>
                <w:lang w:eastAsia="ru-RU"/>
              </w:rPr>
              <w:t>паро-генератор</w:t>
            </w:r>
            <w:proofErr w:type="gramEnd"/>
            <w:r w:rsidRPr="0081582C">
              <w:rPr>
                <w:rFonts w:ascii="Times New Roman" w:eastAsia="Times New Roman" w:hAnsi="Times New Roman" w:cs="Times New Roman"/>
                <w:sz w:val="24"/>
                <w:szCs w:val="24"/>
                <w:lang w:eastAsia="ru-RU"/>
              </w:rPr>
              <w:t xml:space="preserve"> с набором насадок для дезинфекции и чистки сантехники, кухонь, тканей</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 xml:space="preserve">Оборудование для оказания услуг с использованием </w:t>
            </w:r>
            <w:proofErr w:type="spellStart"/>
            <w:r w:rsidRPr="0081582C">
              <w:rPr>
                <w:rFonts w:ascii="Times New Roman" w:eastAsia="Times New Roman" w:hAnsi="Times New Roman" w:cs="Times New Roman"/>
                <w:sz w:val="24"/>
                <w:szCs w:val="24"/>
                <w:lang w:eastAsia="ru-RU"/>
              </w:rPr>
              <w:t>экологичного</w:t>
            </w:r>
            <w:proofErr w:type="spellEnd"/>
            <w:r w:rsidRPr="0081582C">
              <w:rPr>
                <w:rFonts w:ascii="Times New Roman" w:eastAsia="Times New Roman" w:hAnsi="Times New Roman" w:cs="Times New Roman"/>
                <w:sz w:val="24"/>
                <w:szCs w:val="24"/>
                <w:lang w:eastAsia="ru-RU"/>
              </w:rPr>
              <w:t xml:space="preserve"> метода (пар).</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45 000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Основное средство для глубокой чистки и дезинфекции без химии.</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Профессиональный полотер (роторная или плоскошлифовальная машина) для полировки и восстановления полов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Оборудование для оказания услуг по уходу за покрытиями полов.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55 000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Основное средство для оказания специализированных услуг по уходу за полами.</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1.4</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Промышленный пылесос сухой уборки с HEPA-фильтром (для уборки после ремонта, аллергенов)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Оборудование для обеспечения качества и чистоты уборки.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Основное средство для грубой и тонкой сухой уборки, обязательное для аллергиков.</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1.5</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Набор профессиональных телескопических штанг, насадок для мойки окон и высоких поверхностей</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Оборудование для оказания услуг по мойке окон и высоких поверхностей.</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Основное средство для безопасной и эффективной мойки окон.</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1.6</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Складная алюминиевая стремянка-</w:t>
            </w:r>
            <w:proofErr w:type="spellStart"/>
            <w:r w:rsidRPr="0081582C">
              <w:rPr>
                <w:rFonts w:ascii="Times New Roman" w:eastAsia="Times New Roman" w:hAnsi="Times New Roman" w:cs="Times New Roman"/>
                <w:sz w:val="24"/>
                <w:szCs w:val="24"/>
                <w:lang w:eastAsia="ru-RU"/>
              </w:rPr>
              <w:t>трансформер</w:t>
            </w:r>
            <w:proofErr w:type="spellEnd"/>
            <w:r w:rsidRPr="0081582C">
              <w:rPr>
                <w:rFonts w:ascii="Times New Roman" w:eastAsia="Times New Roman" w:hAnsi="Times New Roman" w:cs="Times New Roman"/>
                <w:sz w:val="24"/>
                <w:szCs w:val="24"/>
                <w:lang w:eastAsia="ru-RU"/>
              </w:rPr>
              <w:t xml:space="preserve"> (3-4 секции)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Оборудование для обеспечения безопасного доступа при уборке.</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12 000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Необходимое оборудование для безопасной организации работ.</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1.7</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Набор профессиональных ведер с отжимом, швабр с набором сменных насадок</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Оборудование для ручной уборки.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20 000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Основной комплект оборудования для влажной уборки.</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Принятие имущественных обязательств (до 15% = 52 500 руб.)</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Залог (депозит) при заключении договора на аренду складского помещения (бокса) для хранения оборудования и инвентаря на 6 месяцев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Имущественное обязательство, необходимое для организации деятельности.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Без специализированного места для хранения дорогостоящего оборудования и химии организовать работу и обеспечить сохранность имущества затруднительно.</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Приобретение материально-производственных запасов (МПЗ)</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33 000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9.4%</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 xml:space="preserve">Стартовый запас профессиональной сертифицированной химии для </w:t>
            </w:r>
            <w:proofErr w:type="spellStart"/>
            <w:r w:rsidRPr="0081582C">
              <w:rPr>
                <w:rFonts w:ascii="Times New Roman" w:eastAsia="Times New Roman" w:hAnsi="Times New Roman" w:cs="Times New Roman"/>
                <w:sz w:val="24"/>
                <w:szCs w:val="24"/>
                <w:lang w:eastAsia="ru-RU"/>
              </w:rPr>
              <w:t>клининга</w:t>
            </w:r>
            <w:proofErr w:type="spellEnd"/>
            <w:r w:rsidRPr="0081582C">
              <w:rPr>
                <w:rFonts w:ascii="Times New Roman" w:eastAsia="Times New Roman" w:hAnsi="Times New Roman" w:cs="Times New Roman"/>
                <w:sz w:val="24"/>
                <w:szCs w:val="24"/>
                <w:lang w:eastAsia="ru-RU"/>
              </w:rPr>
              <w:t xml:space="preserve"> (концентраты для разных поверхностей, </w:t>
            </w:r>
            <w:proofErr w:type="spellStart"/>
            <w:r w:rsidRPr="0081582C">
              <w:rPr>
                <w:rFonts w:ascii="Times New Roman" w:eastAsia="Times New Roman" w:hAnsi="Times New Roman" w:cs="Times New Roman"/>
                <w:sz w:val="24"/>
                <w:szCs w:val="24"/>
                <w:lang w:eastAsia="ru-RU"/>
              </w:rPr>
              <w:t>дезинфектанты</w:t>
            </w:r>
            <w:proofErr w:type="spellEnd"/>
            <w:r w:rsidRPr="0081582C">
              <w:rPr>
                <w:rFonts w:ascii="Times New Roman" w:eastAsia="Times New Roman" w:hAnsi="Times New Roman" w:cs="Times New Roman"/>
                <w:sz w:val="24"/>
                <w:szCs w:val="24"/>
                <w:lang w:eastAsia="ru-RU"/>
              </w:rPr>
              <w:t>)</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Материалы, непосредственно используемые при оказании услуг.</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20 000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Необходимые МПЗ. Без них оказание услуг невозможно.</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Стартовый запас расходных материалов: микрофибра, салфетки, губки, мешки для пылесосов, перчатки, бахилы</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Материалы, используемые в процессе уборки.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10 000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Необходимые МПЗ, обеспечивающие гигиену и качество работы.</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Набор инструментов и емкостей для смешивания и транспортировки химии (</w:t>
            </w:r>
            <w:proofErr w:type="spellStart"/>
            <w:r w:rsidRPr="0081582C">
              <w:rPr>
                <w:rFonts w:ascii="Times New Roman" w:eastAsia="Times New Roman" w:hAnsi="Times New Roman" w:cs="Times New Roman"/>
                <w:sz w:val="24"/>
                <w:szCs w:val="24"/>
                <w:lang w:eastAsia="ru-RU"/>
              </w:rPr>
              <w:t>канisters</w:t>
            </w:r>
            <w:proofErr w:type="spellEnd"/>
            <w:r w:rsidRPr="0081582C">
              <w:rPr>
                <w:rFonts w:ascii="Times New Roman" w:eastAsia="Times New Roman" w:hAnsi="Times New Roman" w:cs="Times New Roman"/>
                <w:sz w:val="24"/>
                <w:szCs w:val="24"/>
                <w:lang w:eastAsia="ru-RU"/>
              </w:rPr>
              <w:t>, распылители)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Инструмент и приспособления.</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Расходный инструмент, используемый в процессе работы.</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4.</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Подготовка разрешительной документации, ПО, ЭЦП (до 10% = 35 000 руб.)</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20 000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5.7%</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4.1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неисключительных прав на специализированное ПО для управления заказами, расчета стоимости, построения маршрутов и учета клиентов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Программное обеспечение для осуществления деятельности.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18 000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Цифровой инструмент для автоматизации процессов, повышения эффективности и профессионализма.</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4.2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носителя электронной подписи (ЭЦП)</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Для заключения договоров с корпоративными клиентами.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Современный инструмент ведения документооборота.</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5.</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Размещение/продвижение на интернет-площадках (до 5% = 17 500 руб.)</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1.4%</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5.1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Создание и SEO-оптимизация сайта-визитки с калькулятором стоимости, формой заказа и онлайн-оплатой</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Продвижение на собственном сайте в сети Интернет.</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5 000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Основной канал привлечения клиентов, ищущих услуги онлайн, и формирования доверия.</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ИТОГО ЗАПРАШИВАЕМАЯ СУММА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350 000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100%</w:t>
            </w:r>
          </w:p>
        </w:tc>
      </w:tr>
    </w:tbl>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Критически важное примечание:</w:t>
      </w:r>
      <w:r w:rsidRPr="0081582C">
        <w:rPr>
          <w:rFonts w:ascii="Times New Roman" w:eastAsia="Times New Roman" w:hAnsi="Times New Roman" w:cs="Times New Roman"/>
          <w:sz w:val="24"/>
          <w:szCs w:val="24"/>
          <w:lang w:eastAsia="ru-RU"/>
        </w:rPr>
        <w:t xml:space="preserve"> В смету </w:t>
      </w:r>
      <w:r w:rsidRPr="0081582C">
        <w:rPr>
          <w:rFonts w:ascii="Times New Roman" w:eastAsia="Times New Roman" w:hAnsi="Times New Roman" w:cs="Times New Roman"/>
          <w:b/>
          <w:bCs/>
          <w:sz w:val="24"/>
          <w:szCs w:val="24"/>
          <w:lang w:eastAsia="ru-RU"/>
        </w:rPr>
        <w:t>НЕ ВКЛЮЧЕНЫ</w:t>
      </w:r>
      <w:r w:rsidRPr="0081582C">
        <w:rPr>
          <w:rFonts w:ascii="Times New Roman" w:eastAsia="Times New Roman" w:hAnsi="Times New Roman" w:cs="Times New Roman"/>
          <w:sz w:val="24"/>
          <w:szCs w:val="24"/>
          <w:lang w:eastAsia="ru-RU"/>
        </w:rPr>
        <w:t xml:space="preserve"> расходы на аренду автомобиля, топливо, робот-пылесос (не профессиональное оборудование) и униформу. Транспорт — это личная необходимость заявителя или операционный расход, покрываемый из выручки. Рекламный бюджет ограничен 5% на создание сайта, так как </w:t>
      </w:r>
      <w:proofErr w:type="spellStart"/>
      <w:r w:rsidRPr="0081582C">
        <w:rPr>
          <w:rFonts w:ascii="Times New Roman" w:eastAsia="Times New Roman" w:hAnsi="Times New Roman" w:cs="Times New Roman"/>
          <w:sz w:val="24"/>
          <w:szCs w:val="24"/>
          <w:lang w:eastAsia="ru-RU"/>
        </w:rPr>
        <w:t>таргетированную</w:t>
      </w:r>
      <w:proofErr w:type="spellEnd"/>
      <w:r w:rsidRPr="0081582C">
        <w:rPr>
          <w:rFonts w:ascii="Times New Roman" w:eastAsia="Times New Roman" w:hAnsi="Times New Roman" w:cs="Times New Roman"/>
          <w:sz w:val="24"/>
          <w:szCs w:val="24"/>
          <w:lang w:eastAsia="ru-RU"/>
        </w:rPr>
        <w:t xml:space="preserve"> рекламу можно запускать позже на средства от первых заказов.</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5. План реализации проекта (график)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7"/>
        <w:gridCol w:w="4124"/>
        <w:gridCol w:w="3334"/>
      </w:tblGrid>
      <w:tr w:rsidR="0081582C" w:rsidRPr="0081582C" w:rsidTr="0081582C">
        <w:trPr>
          <w:tblHeader/>
          <w:tblCellSpacing w:w="15" w:type="dxa"/>
        </w:trPr>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Месяц с даты заключения контракта</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Ключевые мероприятия</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Ожидаемые результаты</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1-й месяц</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 xml:space="preserve">1. Постановка на учет в качестве </w:t>
            </w:r>
            <w:proofErr w:type="spellStart"/>
            <w:r w:rsidRPr="0081582C">
              <w:rPr>
                <w:rFonts w:ascii="Times New Roman" w:eastAsia="Times New Roman" w:hAnsi="Times New Roman" w:cs="Times New Roman"/>
                <w:sz w:val="24"/>
                <w:szCs w:val="24"/>
                <w:lang w:eastAsia="ru-RU"/>
              </w:rPr>
              <w:t>самозанятого</w:t>
            </w:r>
            <w:proofErr w:type="spellEnd"/>
            <w:r w:rsidRPr="0081582C">
              <w:rPr>
                <w:rFonts w:ascii="Times New Roman" w:eastAsia="Times New Roman" w:hAnsi="Times New Roman" w:cs="Times New Roman"/>
                <w:sz w:val="24"/>
                <w:szCs w:val="24"/>
                <w:lang w:eastAsia="ru-RU"/>
              </w:rPr>
              <w:t>.</w:t>
            </w:r>
            <w:r w:rsidRPr="0081582C">
              <w:rPr>
                <w:rFonts w:ascii="Times New Roman" w:eastAsia="Times New Roman" w:hAnsi="Times New Roman" w:cs="Times New Roman"/>
                <w:sz w:val="24"/>
                <w:szCs w:val="24"/>
                <w:lang w:eastAsia="ru-RU"/>
              </w:rPr>
              <w:br/>
              <w:t>2. Поиск и заключение договора аренды складского бокса для хранения, внесение залога.</w:t>
            </w:r>
            <w:r w:rsidRPr="0081582C">
              <w:rPr>
                <w:rFonts w:ascii="Times New Roman" w:eastAsia="Times New Roman" w:hAnsi="Times New Roman" w:cs="Times New Roman"/>
                <w:sz w:val="24"/>
                <w:szCs w:val="24"/>
                <w:lang w:eastAsia="ru-RU"/>
              </w:rPr>
              <w:br/>
              <w:t>3. Заказ и оплата основного оборудования (моющий пылесос, полотер, пароочиститель).</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Легализация деятельности. Организация логистической базы. Формирование заказа на ключевые средства.</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2-й месяц</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 Доставка, приемка и тестирование оборудования.</w:t>
            </w:r>
            <w:r w:rsidRPr="0081582C">
              <w:rPr>
                <w:rFonts w:ascii="Times New Roman" w:eastAsia="Times New Roman" w:hAnsi="Times New Roman" w:cs="Times New Roman"/>
                <w:sz w:val="24"/>
                <w:szCs w:val="24"/>
                <w:lang w:eastAsia="ru-RU"/>
              </w:rPr>
              <w:br/>
              <w:t>2. Закупка стартового запаса профессиональной химии и расходных материалов (МПЗ).</w:t>
            </w:r>
            <w:r w:rsidRPr="0081582C">
              <w:rPr>
                <w:rFonts w:ascii="Times New Roman" w:eastAsia="Times New Roman" w:hAnsi="Times New Roman" w:cs="Times New Roman"/>
                <w:sz w:val="24"/>
                <w:szCs w:val="24"/>
                <w:lang w:eastAsia="ru-RU"/>
              </w:rPr>
              <w:br/>
              <w:t>3. Разработка и запуск сайта-визитки с калькулятором.</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Полная техническая готовность к выполнению заказов. Наличие основного канала привлечения клиентов.</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3-й месяц</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 Проведение пробных уборок для друзей/знакомых по себестоимости для отработки технологий и получения первых фотоотчетов.</w:t>
            </w:r>
            <w:r w:rsidRPr="0081582C">
              <w:rPr>
                <w:rFonts w:ascii="Times New Roman" w:eastAsia="Times New Roman" w:hAnsi="Times New Roman" w:cs="Times New Roman"/>
                <w:sz w:val="24"/>
                <w:szCs w:val="24"/>
                <w:lang w:eastAsia="ru-RU"/>
              </w:rPr>
              <w:br/>
              <w:t>2. Начало приема заказов через сайт и по телефону.</w:t>
            </w:r>
            <w:r w:rsidRPr="0081582C">
              <w:rPr>
                <w:rFonts w:ascii="Times New Roman" w:eastAsia="Times New Roman" w:hAnsi="Times New Roman" w:cs="Times New Roman"/>
                <w:sz w:val="24"/>
                <w:szCs w:val="24"/>
                <w:lang w:eastAsia="ru-RU"/>
              </w:rPr>
              <w:br/>
              <w:t>3. Формирование типовых чек-листов и технологических карт.</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Получение первых доходов и портфолио работ. Отработка бизнес-процессов.</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4-9-й месяцы</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 xml:space="preserve">1. Регулярное выполнение заказов, активное ведение сайта и </w:t>
            </w:r>
            <w:proofErr w:type="spellStart"/>
            <w:r w:rsidRPr="0081582C">
              <w:rPr>
                <w:rFonts w:ascii="Times New Roman" w:eastAsia="Times New Roman" w:hAnsi="Times New Roman" w:cs="Times New Roman"/>
                <w:sz w:val="24"/>
                <w:szCs w:val="24"/>
                <w:lang w:eastAsia="ru-RU"/>
              </w:rPr>
              <w:t>соцсетей</w:t>
            </w:r>
            <w:proofErr w:type="spellEnd"/>
            <w:r w:rsidRPr="0081582C">
              <w:rPr>
                <w:rFonts w:ascii="Times New Roman" w:eastAsia="Times New Roman" w:hAnsi="Times New Roman" w:cs="Times New Roman"/>
                <w:sz w:val="24"/>
                <w:szCs w:val="24"/>
                <w:lang w:eastAsia="ru-RU"/>
              </w:rPr>
              <w:t>.</w:t>
            </w:r>
            <w:r w:rsidRPr="0081582C">
              <w:rPr>
                <w:rFonts w:ascii="Times New Roman" w:eastAsia="Times New Roman" w:hAnsi="Times New Roman" w:cs="Times New Roman"/>
                <w:sz w:val="24"/>
                <w:szCs w:val="24"/>
                <w:lang w:eastAsia="ru-RU"/>
              </w:rPr>
              <w:br/>
              <w:t>2. Сбор отзывов, адаптация услуг под спрос.</w:t>
            </w:r>
            <w:r w:rsidRPr="0081582C">
              <w:rPr>
                <w:rFonts w:ascii="Times New Roman" w:eastAsia="Times New Roman" w:hAnsi="Times New Roman" w:cs="Times New Roman"/>
                <w:sz w:val="24"/>
                <w:szCs w:val="24"/>
                <w:lang w:eastAsia="ru-RU"/>
              </w:rPr>
              <w:br/>
              <w:t>3. Развитие партнерских отношений с агентствами недвижимости, управляющими компаниями.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Достижение плановых показателей по выручке. Построение деловой репутации и клиентской базы.</w:t>
            </w:r>
          </w:p>
        </w:tc>
      </w:tr>
    </w:tbl>
    <w:p w:rsidR="0081582C" w:rsidRPr="0081582C" w:rsidRDefault="0081582C" w:rsidP="0081582C">
      <w:pPr>
        <w:spacing w:after="0" w:line="240" w:lineRule="auto"/>
        <w:rPr>
          <w:rFonts w:ascii="Times New Roman" w:eastAsia="Times New Roman" w:hAnsi="Times New Roman" w:cs="Times New Roman"/>
          <w:sz w:val="24"/>
          <w:szCs w:val="24"/>
          <w:lang w:eastAsia="ru-RU"/>
        </w:rPr>
      </w:pPr>
    </w:p>
    <w:p w:rsidR="0081582C" w:rsidRPr="0081582C" w:rsidRDefault="0081582C" w:rsidP="0081582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ЧАСТЬ 2. ОТЧЕТНАЯ ФОРМА ПО ОТКРЫТИЮ БИЗНЕСА (для контроля в период действия контракта)</w:t>
      </w: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Социальный контракт № _____ от «_» ________ 20 г.</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Заявитель:</w:t>
      </w:r>
      <w:r w:rsidRPr="0081582C">
        <w:rPr>
          <w:rFonts w:ascii="Times New Roman" w:eastAsia="Times New Roman" w:hAnsi="Times New Roman" w:cs="Times New Roman"/>
          <w:sz w:val="24"/>
          <w:szCs w:val="24"/>
          <w:lang w:eastAsia="ru-RU"/>
        </w:rPr>
        <w:t xml:space="preserve"> _________________________________________</w:t>
      </w:r>
      <w:r w:rsidRPr="0081582C">
        <w:rPr>
          <w:rFonts w:ascii="Times New Roman" w:eastAsia="Times New Roman" w:hAnsi="Times New Roman" w:cs="Times New Roman"/>
          <w:sz w:val="24"/>
          <w:szCs w:val="24"/>
          <w:lang w:eastAsia="ru-RU"/>
        </w:rPr>
        <w:br/>
      </w:r>
      <w:r w:rsidRPr="0081582C">
        <w:rPr>
          <w:rFonts w:ascii="Times New Roman" w:eastAsia="Times New Roman" w:hAnsi="Times New Roman" w:cs="Times New Roman"/>
          <w:b/>
          <w:bCs/>
          <w:sz w:val="24"/>
          <w:szCs w:val="24"/>
          <w:lang w:eastAsia="ru-RU"/>
        </w:rPr>
        <w:t>Цель контракта:</w:t>
      </w:r>
      <w:r w:rsidRPr="0081582C">
        <w:rPr>
          <w:rFonts w:ascii="Times New Roman" w:eastAsia="Times New Roman" w:hAnsi="Times New Roman" w:cs="Times New Roman"/>
          <w:sz w:val="24"/>
          <w:szCs w:val="24"/>
          <w:lang w:eastAsia="ru-RU"/>
        </w:rPr>
        <w:t xml:space="preserve"> Предоставление адресной помощи на основании социального контракта для осуществления деятельности в сфере </w:t>
      </w:r>
      <w:proofErr w:type="spellStart"/>
      <w:r w:rsidRPr="0081582C">
        <w:rPr>
          <w:rFonts w:ascii="Times New Roman" w:eastAsia="Times New Roman" w:hAnsi="Times New Roman" w:cs="Times New Roman"/>
          <w:sz w:val="24"/>
          <w:szCs w:val="24"/>
          <w:lang w:eastAsia="ru-RU"/>
        </w:rPr>
        <w:t>клининговых</w:t>
      </w:r>
      <w:proofErr w:type="spellEnd"/>
      <w:r w:rsidRPr="0081582C">
        <w:rPr>
          <w:rFonts w:ascii="Times New Roman" w:eastAsia="Times New Roman" w:hAnsi="Times New Roman" w:cs="Times New Roman"/>
          <w:sz w:val="24"/>
          <w:szCs w:val="24"/>
          <w:lang w:eastAsia="ru-RU"/>
        </w:rPr>
        <w:t xml:space="preserve"> услуг.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
        <w:gridCol w:w="2145"/>
        <w:gridCol w:w="1328"/>
        <w:gridCol w:w="1407"/>
        <w:gridCol w:w="2752"/>
        <w:gridCol w:w="1353"/>
      </w:tblGrid>
      <w:tr w:rsidR="0081582C" w:rsidRPr="0081582C" w:rsidTr="0081582C">
        <w:trPr>
          <w:tblHeader/>
          <w:tblCellSpacing w:w="15" w:type="dxa"/>
        </w:trPr>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Плановое мероприятие (этап)</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Срок исполнения (месяц с даты контракта)</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Отметка о выполнении (дата, результат)</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Документы, подтверждающие выполнение (копии, №)</w:t>
            </w:r>
          </w:p>
        </w:tc>
        <w:tc>
          <w:tcPr>
            <w:tcW w:w="0" w:type="auto"/>
            <w:vAlign w:val="center"/>
            <w:hideMark/>
          </w:tcPr>
          <w:p w:rsidR="0081582C" w:rsidRPr="0081582C" w:rsidRDefault="0081582C" w:rsidP="0081582C">
            <w:pPr>
              <w:spacing w:after="0" w:line="240" w:lineRule="auto"/>
              <w:jc w:val="center"/>
              <w:rPr>
                <w:rFonts w:ascii="Times New Roman" w:eastAsia="Times New Roman" w:hAnsi="Times New Roman" w:cs="Times New Roman"/>
                <w:b/>
                <w:bCs/>
                <w:sz w:val="24"/>
                <w:szCs w:val="24"/>
                <w:lang w:eastAsia="ru-RU"/>
              </w:rPr>
            </w:pPr>
            <w:r w:rsidRPr="0081582C">
              <w:rPr>
                <w:rFonts w:ascii="Times New Roman" w:eastAsia="Times New Roman" w:hAnsi="Times New Roman" w:cs="Times New Roman"/>
                <w:b/>
                <w:bCs/>
                <w:sz w:val="24"/>
                <w:szCs w:val="24"/>
                <w:lang w:eastAsia="ru-RU"/>
              </w:rPr>
              <w:t>Расходы по смете, руб. (план/факт)</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 xml:space="preserve">Постановка на учет в качестве </w:t>
            </w:r>
            <w:proofErr w:type="spellStart"/>
            <w:r w:rsidRPr="0081582C">
              <w:rPr>
                <w:rFonts w:ascii="Times New Roman" w:eastAsia="Times New Roman" w:hAnsi="Times New Roman" w:cs="Times New Roman"/>
                <w:sz w:val="24"/>
                <w:szCs w:val="24"/>
                <w:lang w:eastAsia="ru-RU"/>
              </w:rPr>
              <w:t>самозанятого</w:t>
            </w:r>
            <w:proofErr w:type="spellEnd"/>
            <w:r w:rsidRPr="0081582C">
              <w:rPr>
                <w:rFonts w:ascii="Times New Roman" w:eastAsia="Times New Roman" w:hAnsi="Times New Roman" w:cs="Times New Roman"/>
                <w:sz w:val="24"/>
                <w:szCs w:val="24"/>
                <w:lang w:eastAsia="ru-RU"/>
              </w:rPr>
              <w:t xml:space="preserve"> (НПД).</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Уведомление от ФНС, скриншот из приложения «Мой налог».</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Заключение договора аренды складского помещения (бокса) для хранения инвентаря, внесение залога.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Договор аренды, квитанция об оплате депозита.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35 000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основного оборудования (моющий пылесос, пароочиститель, полотер, промышленный пылесос).</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1-2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Товарные чеки, договоры купли-продажи, гарантийные талоны.</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200 000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4.</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дополнительного оборудования и инвентаря (штанги, стремянка, ведра, швабры).</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Товарные чеки, накладные.</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57 000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5.</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стартового запаса МПЗ (профессиональная химия, расходные материалы, инструмент).</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Товарные чеки, накладные, сертификаты на химию.</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33 000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6.</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Приобретение лицензии на специализированное ПО для управления заказами и носителя ЭЦП.</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Лицензионное соглашение, договор с УЦ.</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20 000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7.</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Создание, публикация и SEO-оптимизация сайта-визитки службы.</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2-3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Договор с разработчиком/хостингом, ссылка на сайт.</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5 000</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8.</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Получение первого дохода от деятельности (оплата уборки).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3</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Выписка из приложения «Мой налог» или чек, сформированный в приложении.</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9.</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Подготовка и сдача промежуточного отчета.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4-5</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Отчет по данной форме с приложением копий документов.</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w:t>
            </w:r>
          </w:p>
        </w:tc>
      </w:tr>
      <w:tr w:rsidR="0081582C" w:rsidRPr="0081582C" w:rsidTr="0081582C">
        <w:trPr>
          <w:tblCellSpacing w:w="15" w:type="dxa"/>
        </w:trPr>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10.</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Подготовка итогового отчет о реализации проекта.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9 (до окончания контракта)</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Итоговый отчет, данные о количестве выполненных заказов, выписка по доходам из приложения «Мой налог», ссылка на сайт.</w:t>
            </w:r>
          </w:p>
        </w:tc>
        <w:tc>
          <w:tcPr>
            <w:tcW w:w="0" w:type="auto"/>
            <w:vAlign w:val="center"/>
            <w:hideMark/>
          </w:tcPr>
          <w:p w:rsidR="0081582C" w:rsidRPr="0081582C" w:rsidRDefault="0081582C" w:rsidP="0081582C">
            <w:pPr>
              <w:spacing w:after="0"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sz w:val="24"/>
                <w:szCs w:val="24"/>
                <w:lang w:eastAsia="ru-RU"/>
              </w:rPr>
              <w:t>—</w:t>
            </w:r>
          </w:p>
        </w:tc>
      </w:tr>
    </w:tbl>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Подпись заявителя:</w:t>
      </w:r>
      <w:r w:rsidRPr="0081582C">
        <w:rPr>
          <w:rFonts w:ascii="Times New Roman" w:eastAsia="Times New Roman" w:hAnsi="Times New Roman" w:cs="Times New Roman"/>
          <w:sz w:val="24"/>
          <w:szCs w:val="24"/>
          <w:lang w:eastAsia="ru-RU"/>
        </w:rPr>
        <w:t xml:space="preserve"> _________________________ /___________________</w:t>
      </w:r>
      <w:r w:rsidRPr="0081582C">
        <w:rPr>
          <w:rFonts w:ascii="Times New Roman" w:eastAsia="Times New Roman" w:hAnsi="Times New Roman" w:cs="Times New Roman"/>
          <w:b/>
          <w:bCs/>
          <w:i/>
          <w:iCs/>
          <w:sz w:val="24"/>
          <w:szCs w:val="24"/>
          <w:lang w:eastAsia="ru-RU"/>
        </w:rPr>
        <w:t>/</w:t>
      </w:r>
      <w:r w:rsidRPr="0081582C">
        <w:rPr>
          <w:rFonts w:ascii="Times New Roman" w:eastAsia="Times New Roman" w:hAnsi="Times New Roman" w:cs="Times New Roman"/>
          <w:b/>
          <w:bCs/>
          <w:i/>
          <w:iCs/>
          <w:sz w:val="24"/>
          <w:szCs w:val="24"/>
          <w:lang w:eastAsia="ru-RU"/>
        </w:rPr>
        <w:br/>
        <w:t>Дата: «</w:t>
      </w:r>
      <w:r w:rsidRPr="0081582C">
        <w:rPr>
          <w:rFonts w:ascii="Times New Roman" w:eastAsia="Times New Roman" w:hAnsi="Times New Roman" w:cs="Times New Roman"/>
          <w:b/>
          <w:bCs/>
          <w:sz w:val="24"/>
          <w:szCs w:val="24"/>
          <w:lang w:eastAsia="ru-RU"/>
        </w:rPr>
        <w:t>» ________ 20</w:t>
      </w:r>
      <w:r w:rsidRPr="0081582C">
        <w:rPr>
          <w:rFonts w:ascii="Times New Roman" w:eastAsia="Times New Roman" w:hAnsi="Times New Roman" w:cs="Times New Roman"/>
          <w:sz w:val="24"/>
          <w:szCs w:val="24"/>
          <w:lang w:eastAsia="ru-RU"/>
        </w:rPr>
        <w:t xml:space="preserve"> г.</w:t>
      </w:r>
    </w:p>
    <w:p w:rsidR="0081582C" w:rsidRPr="0081582C" w:rsidRDefault="0081582C" w:rsidP="0081582C">
      <w:pPr>
        <w:spacing w:after="0" w:line="240" w:lineRule="auto"/>
        <w:rPr>
          <w:rFonts w:ascii="Times New Roman" w:eastAsia="Times New Roman" w:hAnsi="Times New Roman" w:cs="Times New Roman"/>
          <w:sz w:val="24"/>
          <w:szCs w:val="24"/>
          <w:lang w:eastAsia="ru-RU"/>
        </w:rPr>
      </w:pPr>
    </w:p>
    <w:p w:rsidR="0081582C" w:rsidRPr="0081582C" w:rsidRDefault="0081582C" w:rsidP="0081582C">
      <w:pPr>
        <w:spacing w:before="100" w:beforeAutospacing="1" w:after="100" w:afterAutospacing="1" w:line="240" w:lineRule="auto"/>
        <w:rPr>
          <w:rFonts w:ascii="Times New Roman" w:eastAsia="Times New Roman" w:hAnsi="Times New Roman" w:cs="Times New Roman"/>
          <w:sz w:val="24"/>
          <w:szCs w:val="24"/>
          <w:lang w:eastAsia="ru-RU"/>
        </w:rPr>
      </w:pPr>
      <w:r w:rsidRPr="0081582C">
        <w:rPr>
          <w:rFonts w:ascii="Times New Roman" w:eastAsia="Times New Roman" w:hAnsi="Times New Roman" w:cs="Times New Roman"/>
          <w:b/>
          <w:bCs/>
          <w:sz w:val="24"/>
          <w:szCs w:val="24"/>
          <w:lang w:eastAsia="ru-RU"/>
        </w:rPr>
        <w:t>Рекомендация для заявителя:</w:t>
      </w:r>
      <w:r w:rsidRPr="0081582C">
        <w:rPr>
          <w:rFonts w:ascii="Times New Roman" w:eastAsia="Times New Roman" w:hAnsi="Times New Roman" w:cs="Times New Roman"/>
          <w:sz w:val="24"/>
          <w:szCs w:val="24"/>
          <w:lang w:eastAsia="ru-RU"/>
        </w:rPr>
        <w:t xml:space="preserve"> К заявлению </w:t>
      </w:r>
      <w:r w:rsidRPr="0081582C">
        <w:rPr>
          <w:rFonts w:ascii="Times New Roman" w:eastAsia="Times New Roman" w:hAnsi="Times New Roman" w:cs="Times New Roman"/>
          <w:b/>
          <w:bCs/>
          <w:sz w:val="24"/>
          <w:szCs w:val="24"/>
          <w:lang w:eastAsia="ru-RU"/>
        </w:rPr>
        <w:t>рекомендуется</w:t>
      </w:r>
      <w:r w:rsidRPr="0081582C">
        <w:rPr>
          <w:rFonts w:ascii="Times New Roman" w:eastAsia="Times New Roman" w:hAnsi="Times New Roman" w:cs="Times New Roman"/>
          <w:sz w:val="24"/>
          <w:szCs w:val="24"/>
          <w:lang w:eastAsia="ru-RU"/>
        </w:rPr>
        <w:t xml:space="preserve"> приложить сертификат о прохождении курсов профессиональной уборки (</w:t>
      </w:r>
      <w:proofErr w:type="spellStart"/>
      <w:r w:rsidRPr="0081582C">
        <w:rPr>
          <w:rFonts w:ascii="Times New Roman" w:eastAsia="Times New Roman" w:hAnsi="Times New Roman" w:cs="Times New Roman"/>
          <w:sz w:val="24"/>
          <w:szCs w:val="24"/>
          <w:lang w:eastAsia="ru-RU"/>
        </w:rPr>
        <w:t>клининга</w:t>
      </w:r>
      <w:proofErr w:type="spellEnd"/>
      <w:r w:rsidRPr="0081582C">
        <w:rPr>
          <w:rFonts w:ascii="Times New Roman" w:eastAsia="Times New Roman" w:hAnsi="Times New Roman" w:cs="Times New Roman"/>
          <w:sz w:val="24"/>
          <w:szCs w:val="24"/>
          <w:lang w:eastAsia="ru-RU"/>
        </w:rPr>
        <w:t xml:space="preserve">) или документы, подтверждающие опыт работы в данной сфере. Наличие медицинской книжки будет преимуществом. Обязательно предоставить расчеты, подтверждающие, что заявитель имеет возможность решать транспортный вопрос (личный автомобиль или аренда за счет будущих доходов). Это демонстрирует проработку логистики, которая является ключевой для данного вида услуг. </w:t>
      </w:r>
    </w:p>
    <w:p w:rsidR="00980640" w:rsidRPr="00980640" w:rsidRDefault="00980640" w:rsidP="0081582C">
      <w:pPr>
        <w:spacing w:before="100" w:beforeAutospacing="1" w:after="100" w:afterAutospacing="1" w:line="240" w:lineRule="auto"/>
        <w:rPr>
          <w:rFonts w:ascii="Times New Roman" w:eastAsia="Times New Roman" w:hAnsi="Times New Roman" w:cs="Times New Roman"/>
          <w:sz w:val="24"/>
          <w:szCs w:val="24"/>
          <w:lang w:eastAsia="ru-RU"/>
        </w:rPr>
      </w:pPr>
    </w:p>
    <w:sectPr w:rsidR="00980640" w:rsidRPr="0098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603"/>
    <w:multiLevelType w:val="multilevel"/>
    <w:tmpl w:val="7EF8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9327C"/>
    <w:multiLevelType w:val="multilevel"/>
    <w:tmpl w:val="E924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40E48"/>
    <w:multiLevelType w:val="multilevel"/>
    <w:tmpl w:val="2F4A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26DD6"/>
    <w:multiLevelType w:val="multilevel"/>
    <w:tmpl w:val="DCD0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E3D1A"/>
    <w:multiLevelType w:val="multilevel"/>
    <w:tmpl w:val="8656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F4F34"/>
    <w:multiLevelType w:val="multilevel"/>
    <w:tmpl w:val="A14C5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56758"/>
    <w:multiLevelType w:val="multilevel"/>
    <w:tmpl w:val="BB2E4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103A48"/>
    <w:multiLevelType w:val="multilevel"/>
    <w:tmpl w:val="2372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40"/>
    <w:rsid w:val="002811C8"/>
    <w:rsid w:val="00584752"/>
    <w:rsid w:val="0081582C"/>
    <w:rsid w:val="00980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E267F-C72F-4A2B-91B2-2E965CFD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3691">
      <w:bodyDiv w:val="1"/>
      <w:marLeft w:val="0"/>
      <w:marRight w:val="0"/>
      <w:marTop w:val="0"/>
      <w:marBottom w:val="0"/>
      <w:divBdr>
        <w:top w:val="none" w:sz="0" w:space="0" w:color="auto"/>
        <w:left w:val="none" w:sz="0" w:space="0" w:color="auto"/>
        <w:bottom w:val="none" w:sz="0" w:space="0" w:color="auto"/>
        <w:right w:val="none" w:sz="0" w:space="0" w:color="auto"/>
      </w:divBdr>
      <w:divsChild>
        <w:div w:id="747726053">
          <w:marLeft w:val="0"/>
          <w:marRight w:val="0"/>
          <w:marTop w:val="0"/>
          <w:marBottom w:val="0"/>
          <w:divBdr>
            <w:top w:val="none" w:sz="0" w:space="0" w:color="auto"/>
            <w:left w:val="none" w:sz="0" w:space="0" w:color="auto"/>
            <w:bottom w:val="none" w:sz="0" w:space="0" w:color="auto"/>
            <w:right w:val="none" w:sz="0" w:space="0" w:color="auto"/>
          </w:divBdr>
          <w:divsChild>
            <w:div w:id="1680961478">
              <w:marLeft w:val="0"/>
              <w:marRight w:val="0"/>
              <w:marTop w:val="0"/>
              <w:marBottom w:val="0"/>
              <w:divBdr>
                <w:top w:val="none" w:sz="0" w:space="0" w:color="auto"/>
                <w:left w:val="none" w:sz="0" w:space="0" w:color="auto"/>
                <w:bottom w:val="none" w:sz="0" w:space="0" w:color="auto"/>
                <w:right w:val="none" w:sz="0" w:space="0" w:color="auto"/>
              </w:divBdr>
              <w:divsChild>
                <w:div w:id="19142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3644">
          <w:marLeft w:val="0"/>
          <w:marRight w:val="0"/>
          <w:marTop w:val="0"/>
          <w:marBottom w:val="0"/>
          <w:divBdr>
            <w:top w:val="none" w:sz="0" w:space="0" w:color="auto"/>
            <w:left w:val="none" w:sz="0" w:space="0" w:color="auto"/>
            <w:bottom w:val="none" w:sz="0" w:space="0" w:color="auto"/>
            <w:right w:val="none" w:sz="0" w:space="0" w:color="auto"/>
          </w:divBdr>
          <w:divsChild>
            <w:div w:id="12963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2264">
      <w:bodyDiv w:val="1"/>
      <w:marLeft w:val="0"/>
      <w:marRight w:val="0"/>
      <w:marTop w:val="0"/>
      <w:marBottom w:val="0"/>
      <w:divBdr>
        <w:top w:val="none" w:sz="0" w:space="0" w:color="auto"/>
        <w:left w:val="none" w:sz="0" w:space="0" w:color="auto"/>
        <w:bottom w:val="none" w:sz="0" w:space="0" w:color="auto"/>
        <w:right w:val="none" w:sz="0" w:space="0" w:color="auto"/>
      </w:divBdr>
      <w:divsChild>
        <w:div w:id="1836531865">
          <w:marLeft w:val="0"/>
          <w:marRight w:val="0"/>
          <w:marTop w:val="0"/>
          <w:marBottom w:val="0"/>
          <w:divBdr>
            <w:top w:val="none" w:sz="0" w:space="0" w:color="auto"/>
            <w:left w:val="none" w:sz="0" w:space="0" w:color="auto"/>
            <w:bottom w:val="none" w:sz="0" w:space="0" w:color="auto"/>
            <w:right w:val="none" w:sz="0" w:space="0" w:color="auto"/>
          </w:divBdr>
          <w:divsChild>
            <w:div w:id="68311446">
              <w:marLeft w:val="0"/>
              <w:marRight w:val="0"/>
              <w:marTop w:val="0"/>
              <w:marBottom w:val="0"/>
              <w:divBdr>
                <w:top w:val="none" w:sz="0" w:space="0" w:color="auto"/>
                <w:left w:val="none" w:sz="0" w:space="0" w:color="auto"/>
                <w:bottom w:val="none" w:sz="0" w:space="0" w:color="auto"/>
                <w:right w:val="none" w:sz="0" w:space="0" w:color="auto"/>
              </w:divBdr>
              <w:divsChild>
                <w:div w:id="1393625455">
                  <w:marLeft w:val="0"/>
                  <w:marRight w:val="0"/>
                  <w:marTop w:val="0"/>
                  <w:marBottom w:val="0"/>
                  <w:divBdr>
                    <w:top w:val="none" w:sz="0" w:space="0" w:color="auto"/>
                    <w:left w:val="none" w:sz="0" w:space="0" w:color="auto"/>
                    <w:bottom w:val="none" w:sz="0" w:space="0" w:color="auto"/>
                    <w:right w:val="none" w:sz="0" w:space="0" w:color="auto"/>
                  </w:divBdr>
                  <w:divsChild>
                    <w:div w:id="1013259728">
                      <w:marLeft w:val="0"/>
                      <w:marRight w:val="0"/>
                      <w:marTop w:val="0"/>
                      <w:marBottom w:val="0"/>
                      <w:divBdr>
                        <w:top w:val="none" w:sz="0" w:space="0" w:color="auto"/>
                        <w:left w:val="none" w:sz="0" w:space="0" w:color="auto"/>
                        <w:bottom w:val="none" w:sz="0" w:space="0" w:color="auto"/>
                        <w:right w:val="none" w:sz="0" w:space="0" w:color="auto"/>
                      </w:divBdr>
                      <w:divsChild>
                        <w:div w:id="601497754">
                          <w:marLeft w:val="0"/>
                          <w:marRight w:val="0"/>
                          <w:marTop w:val="0"/>
                          <w:marBottom w:val="0"/>
                          <w:divBdr>
                            <w:top w:val="none" w:sz="0" w:space="0" w:color="auto"/>
                            <w:left w:val="none" w:sz="0" w:space="0" w:color="auto"/>
                            <w:bottom w:val="none" w:sz="0" w:space="0" w:color="auto"/>
                            <w:right w:val="none" w:sz="0" w:space="0" w:color="auto"/>
                          </w:divBdr>
                        </w:div>
                        <w:div w:id="407457838">
                          <w:marLeft w:val="0"/>
                          <w:marRight w:val="0"/>
                          <w:marTop w:val="0"/>
                          <w:marBottom w:val="0"/>
                          <w:divBdr>
                            <w:top w:val="none" w:sz="0" w:space="0" w:color="auto"/>
                            <w:left w:val="none" w:sz="0" w:space="0" w:color="auto"/>
                            <w:bottom w:val="none" w:sz="0" w:space="0" w:color="auto"/>
                            <w:right w:val="none" w:sz="0" w:space="0" w:color="auto"/>
                          </w:divBdr>
                        </w:div>
                        <w:div w:id="9269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59">
          <w:marLeft w:val="0"/>
          <w:marRight w:val="0"/>
          <w:marTop w:val="0"/>
          <w:marBottom w:val="0"/>
          <w:divBdr>
            <w:top w:val="none" w:sz="0" w:space="0" w:color="auto"/>
            <w:left w:val="none" w:sz="0" w:space="0" w:color="auto"/>
            <w:bottom w:val="none" w:sz="0" w:space="0" w:color="auto"/>
            <w:right w:val="none" w:sz="0" w:space="0" w:color="auto"/>
          </w:divBdr>
          <w:divsChild>
            <w:div w:id="1570074425">
              <w:marLeft w:val="0"/>
              <w:marRight w:val="0"/>
              <w:marTop w:val="0"/>
              <w:marBottom w:val="0"/>
              <w:divBdr>
                <w:top w:val="none" w:sz="0" w:space="0" w:color="auto"/>
                <w:left w:val="none" w:sz="0" w:space="0" w:color="auto"/>
                <w:bottom w:val="none" w:sz="0" w:space="0" w:color="auto"/>
                <w:right w:val="none" w:sz="0" w:space="0" w:color="auto"/>
              </w:divBdr>
              <w:divsChild>
                <w:div w:id="1108813245">
                  <w:marLeft w:val="0"/>
                  <w:marRight w:val="0"/>
                  <w:marTop w:val="0"/>
                  <w:marBottom w:val="0"/>
                  <w:divBdr>
                    <w:top w:val="none" w:sz="0" w:space="0" w:color="auto"/>
                    <w:left w:val="none" w:sz="0" w:space="0" w:color="auto"/>
                    <w:bottom w:val="none" w:sz="0" w:space="0" w:color="auto"/>
                    <w:right w:val="none" w:sz="0" w:space="0" w:color="auto"/>
                  </w:divBdr>
                  <w:divsChild>
                    <w:div w:id="1449854074">
                      <w:marLeft w:val="0"/>
                      <w:marRight w:val="0"/>
                      <w:marTop w:val="0"/>
                      <w:marBottom w:val="0"/>
                      <w:divBdr>
                        <w:top w:val="none" w:sz="0" w:space="0" w:color="auto"/>
                        <w:left w:val="none" w:sz="0" w:space="0" w:color="auto"/>
                        <w:bottom w:val="none" w:sz="0" w:space="0" w:color="auto"/>
                        <w:right w:val="none" w:sz="0" w:space="0" w:color="auto"/>
                      </w:divBdr>
                      <w:divsChild>
                        <w:div w:id="15110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Юрласова Вера</dc:creator>
  <cp:keywords/>
  <dc:description/>
  <cp:lastModifiedBy>Юрласова Вера</cp:lastModifiedBy>
  <cp:revision>3</cp:revision>
  <dcterms:created xsi:type="dcterms:W3CDTF">2025-10-24T12:50:00Z</dcterms:created>
  <dcterms:modified xsi:type="dcterms:W3CDTF">2026-01-25T14:31:00Z</dcterms:modified>
</cp:coreProperties>
</file>